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681" w:rsidRPr="00052A0C" w:rsidRDefault="00467681" w:rsidP="00467681">
      <w:pPr>
        <w:jc w:val="center"/>
        <w:rPr>
          <w:rFonts w:eastAsia="Times New Roman" w:cs="Times New Roman"/>
          <w:b/>
          <w:sz w:val="28"/>
          <w:szCs w:val="28"/>
        </w:rPr>
      </w:pPr>
      <w:r w:rsidRPr="00795951">
        <w:rPr>
          <w:rFonts w:eastAsia="Times New Roman" w:cs="Times New Roman"/>
          <w:b/>
          <w:sz w:val="28"/>
          <w:szCs w:val="28"/>
        </w:rPr>
        <w:t>Горячая линия: внесение границ в ЕГРН</w:t>
      </w:r>
    </w:p>
    <w:p w:rsidR="00467681" w:rsidRPr="00AA1E05" w:rsidRDefault="00467681" w:rsidP="00467681">
      <w:pPr>
        <w:spacing w:line="240" w:lineRule="auto"/>
        <w:ind w:firstLine="709"/>
        <w:rPr>
          <w:sz w:val="24"/>
          <w:szCs w:val="24"/>
        </w:rPr>
      </w:pPr>
      <w:r w:rsidRPr="00AA1E05">
        <w:rPr>
          <w:sz w:val="24"/>
          <w:szCs w:val="24"/>
        </w:rPr>
        <w:t>В среду, 24 октября, в Кадастровой палате по Новосибирской области пройдет горячая линия по вопросам внесения границ в Единый государственный реестр недвижимости (ЕГРН).</w:t>
      </w:r>
    </w:p>
    <w:p w:rsidR="00467681" w:rsidRPr="00AA1E05" w:rsidRDefault="00467681" w:rsidP="00467681">
      <w:pPr>
        <w:spacing w:line="240" w:lineRule="auto"/>
        <w:ind w:firstLine="709"/>
        <w:rPr>
          <w:sz w:val="24"/>
          <w:szCs w:val="24"/>
        </w:rPr>
      </w:pPr>
      <w:r w:rsidRPr="00AA1E05">
        <w:rPr>
          <w:sz w:val="24"/>
          <w:szCs w:val="24"/>
        </w:rPr>
        <w:t xml:space="preserve">Телефонное консультирование будет посвящено внесению в ЕГРН </w:t>
      </w:r>
      <w:r w:rsidR="008B4F05" w:rsidRPr="00AA1E05">
        <w:rPr>
          <w:sz w:val="24"/>
          <w:szCs w:val="24"/>
        </w:rPr>
        <w:t xml:space="preserve">в порядке межведомственного информационного взаимодействия </w:t>
      </w:r>
      <w:r w:rsidRPr="00AA1E05">
        <w:rPr>
          <w:sz w:val="24"/>
          <w:szCs w:val="24"/>
        </w:rPr>
        <w:t>границ территориальных зон, населенных пунктов, особо охраняемых природных территорий, зон с особыми условиями использования территории с учетом вступивших в силу с 01.09.2018 поправок в ФЗ №218 «О государственной регистрации недвижимости</w:t>
      </w:r>
      <w:r>
        <w:rPr>
          <w:sz w:val="24"/>
          <w:szCs w:val="24"/>
        </w:rPr>
        <w:t>»</w:t>
      </w:r>
      <w:r w:rsidRPr="00AA1E05">
        <w:rPr>
          <w:sz w:val="24"/>
          <w:szCs w:val="24"/>
        </w:rPr>
        <w:t xml:space="preserve">. </w:t>
      </w:r>
    </w:p>
    <w:p w:rsidR="00467681" w:rsidRPr="00AA1E05" w:rsidRDefault="00467681" w:rsidP="00467681">
      <w:pPr>
        <w:spacing w:line="240" w:lineRule="auto"/>
        <w:ind w:firstLine="709"/>
        <w:rPr>
          <w:sz w:val="24"/>
          <w:szCs w:val="24"/>
        </w:rPr>
      </w:pPr>
      <w:r w:rsidRPr="00AA1E05">
        <w:rPr>
          <w:sz w:val="24"/>
          <w:szCs w:val="24"/>
        </w:rPr>
        <w:t xml:space="preserve">На вопросы по данной теме ответят и.о. начальника отдела инфраструктуры пространственных данных </w:t>
      </w:r>
      <w:proofErr w:type="spellStart"/>
      <w:r w:rsidRPr="00AA1E05">
        <w:rPr>
          <w:sz w:val="24"/>
          <w:szCs w:val="24"/>
        </w:rPr>
        <w:t>Кучерова</w:t>
      </w:r>
      <w:proofErr w:type="spellEnd"/>
      <w:r w:rsidRPr="00AA1E05">
        <w:rPr>
          <w:sz w:val="24"/>
          <w:szCs w:val="24"/>
        </w:rPr>
        <w:t xml:space="preserve"> Олеся Леонидовна и ведущий инженер Сухорукова Вероника Валерьевна. </w:t>
      </w:r>
    </w:p>
    <w:p w:rsidR="00467681" w:rsidRPr="00AA1E05" w:rsidRDefault="00467681" w:rsidP="00467681">
      <w:pPr>
        <w:spacing w:line="240" w:lineRule="auto"/>
        <w:ind w:firstLine="709"/>
        <w:rPr>
          <w:sz w:val="24"/>
          <w:szCs w:val="24"/>
        </w:rPr>
      </w:pPr>
      <w:r w:rsidRPr="00AA1E05">
        <w:rPr>
          <w:sz w:val="24"/>
          <w:szCs w:val="24"/>
        </w:rPr>
        <w:t xml:space="preserve">Время проведения горячей линии: 10.00-12.00. </w:t>
      </w:r>
    </w:p>
    <w:p w:rsidR="00467681" w:rsidRPr="00AA1E05" w:rsidRDefault="00467681" w:rsidP="00467681">
      <w:pPr>
        <w:spacing w:line="240" w:lineRule="auto"/>
        <w:ind w:firstLine="709"/>
        <w:rPr>
          <w:sz w:val="24"/>
          <w:szCs w:val="24"/>
        </w:rPr>
      </w:pPr>
      <w:r w:rsidRPr="00AA1E05">
        <w:rPr>
          <w:sz w:val="24"/>
          <w:szCs w:val="24"/>
        </w:rPr>
        <w:t>Номер телефона: (383)347-76-47.</w:t>
      </w:r>
    </w:p>
    <w:p w:rsidR="00D82973" w:rsidRPr="00467681" w:rsidRDefault="00467681" w:rsidP="00467681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467681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550393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55039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55039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05DE1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67681"/>
    <w:rsid w:val="004D7657"/>
    <w:rsid w:val="00543941"/>
    <w:rsid w:val="00550393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8B4F05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28E98-9E1E-4C91-A297-8508398E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2018-10-22T07:27:00Z</dcterms:modified>
</cp:coreProperties>
</file>